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3B1" w:rsidRDefault="00B80FEF">
      <w:pPr>
        <w:rPr>
          <w:sz w:val="28"/>
          <w:szCs w:val="28"/>
        </w:rPr>
      </w:pPr>
      <w:r w:rsidRPr="00271FDF">
        <w:rPr>
          <w:noProof/>
          <w:sz w:val="28"/>
          <w:szCs w:val="28"/>
        </w:rPr>
        <mc:AlternateContent>
          <mc:Choice Requires="wps">
            <w:drawing>
              <wp:anchor distT="91440" distB="91440" distL="114300" distR="114300" simplePos="0" relativeHeight="251659264" behindDoc="0" locked="0" layoutInCell="0" allowOverlap="1" wp14:anchorId="37F032BA" wp14:editId="14D6ED14">
                <wp:simplePos x="0" y="0"/>
                <wp:positionH relativeFrom="margin">
                  <wp:posOffset>2552700</wp:posOffset>
                </wp:positionH>
                <wp:positionV relativeFrom="margin">
                  <wp:posOffset>-438150</wp:posOffset>
                </wp:positionV>
                <wp:extent cx="3362960" cy="6267450"/>
                <wp:effectExtent l="38100" t="38100" r="123190" b="133350"/>
                <wp:wrapSquare wrapText="bothSides"/>
                <wp:docPr id="698" name="Rectangle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3362960" cy="6267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sx="100500" sy="1005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B46C3E" w:rsidRPr="00271FDF" w:rsidRDefault="00B46C3E">
                            <w:pP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4.4    </w:t>
                            </w:r>
                            <w:r w:rsidRPr="00271FDF"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 Vocabulary</w:t>
                            </w:r>
                          </w:p>
                          <w:p w:rsidR="00B46C3E" w:rsidRDefault="00B46C3E">
                            <w:pP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1.  </w:t>
                            </w:r>
                            <w:proofErr w:type="gramStart"/>
                            <w: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>module</w:t>
                            </w:r>
                            <w:proofErr w:type="gramEnd"/>
                            <w: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 – a part of a spacecraft that has a special use and can be separated from the rest of the craft</w:t>
                            </w:r>
                          </w:p>
                          <w:p w:rsidR="00B46C3E" w:rsidRDefault="00B46C3E">
                            <w:pP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2.  </w:t>
                            </w:r>
                            <w:proofErr w:type="gramStart"/>
                            <w: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>bulky</w:t>
                            </w:r>
                            <w:proofErr w:type="gramEnd"/>
                            <w: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 – large and puffy</w:t>
                            </w:r>
                          </w:p>
                          <w:p w:rsidR="00B46C3E" w:rsidRDefault="00B46C3E">
                            <w:pP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>3.  focused – past tense of focus:  to direct attention to someone or something</w:t>
                            </w:r>
                          </w:p>
                          <w:p w:rsidR="00B46C3E" w:rsidRDefault="00B46C3E">
                            <w:pP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4.  </w:t>
                            </w:r>
                            <w:proofErr w:type="gramStart"/>
                            <w: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>thrust</w:t>
                            </w:r>
                            <w:proofErr w:type="gramEnd"/>
                            <w: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 – a sudden, strong push or force</w:t>
                            </w:r>
                          </w:p>
                          <w:p w:rsidR="00B46C3E" w:rsidRDefault="00B46C3E">
                            <w:pP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5.  </w:t>
                            </w:r>
                            <w:proofErr w:type="gramStart"/>
                            <w: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>hatch</w:t>
                            </w:r>
                            <w:proofErr w:type="gramEnd"/>
                            <w: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 – an opening in the deck of a ship or spacecraft that lead to other decks</w:t>
                            </w:r>
                          </w:p>
                          <w:p w:rsidR="00B46C3E" w:rsidRDefault="00B46C3E">
                            <w:pP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6.  </w:t>
                            </w:r>
                            <w:proofErr w:type="gramStart"/>
                            <w: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>tranquility</w:t>
                            </w:r>
                            <w:proofErr w:type="gramEnd"/>
                            <w: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 – the absence of motion or disturbance</w:t>
                            </w:r>
                          </w:p>
                          <w:p w:rsidR="00B46C3E" w:rsidRDefault="00B46C3E">
                            <w:pP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7. </w:t>
                            </w:r>
                            <w:proofErr w:type="gramStart"/>
                            <w: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>awe</w:t>
                            </w:r>
                            <w:proofErr w:type="gramEnd"/>
                            <w: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 – great wonder, fear, and respect</w:t>
                            </w:r>
                          </w:p>
                          <w:p w:rsidR="00B46C3E" w:rsidRDefault="00B46C3E">
                            <w:pP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>8.  depressed – past tense of depress:  to be sunk below the surrounding region</w:t>
                            </w:r>
                          </w:p>
                          <w:p w:rsidR="00B46C3E" w:rsidRDefault="00B46C3E">
                            <w:pP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9.  </w:t>
                            </w:r>
                            <w:proofErr w:type="gramStart"/>
                            <w: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>mankind</w:t>
                            </w:r>
                            <w:proofErr w:type="gramEnd"/>
                            <w: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 – human beings as a group; the human race</w:t>
                            </w:r>
                          </w:p>
                          <w:p w:rsidR="00B46C3E" w:rsidRPr="00271FDF" w:rsidRDefault="00B46C3E">
                            <w:pP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10.  </w:t>
                            </w:r>
                            <w:proofErr w:type="gramStart"/>
                            <w: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>sensations</w:t>
                            </w:r>
                            <w:proofErr w:type="gramEnd"/>
                            <w: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 – plural of sensation:  feeling</w:t>
                            </w:r>
                          </w:p>
                        </w:txbxContent>
                      </wps:txbx>
                      <wps:bodyPr rot="0" vert="horz" wrap="square" lIns="274320" tIns="274320" rIns="274320" bIns="2743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6" o:spid="_x0000_s1026" style="position:absolute;margin-left:201pt;margin-top:-34.5pt;width:264.8pt;height:493.5pt;flip:x;z-index:251659264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" o:allowincell="f" fillcolor="white [3212]" strokecolor="gray [1629]" strokeweight="1.5pt">
                <v:shadow on="t" type="perspective" color="black" opacity="26214f" origin="-.5,-.5" offset=".74836mm,.74836mm" matrix="65864f,,,65864f"/>
                <v:textbox inset="21.6pt,21.6pt,21.6pt,21.6pt">
                  <w:txbxContent>
                    <w:p w:rsidR="00B46C3E" w:rsidRPr="00271FDF" w:rsidRDefault="00B46C3E">
                      <w:pPr>
                        <w:rPr>
                          <w:color w:val="4F81BD" w:themeColor="accent1"/>
                          <w:sz w:val="24"/>
                          <w:szCs w:val="24"/>
                        </w:rPr>
                      </w:pPr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4.4    </w:t>
                      </w:r>
                      <w:r w:rsidRPr="00271FDF"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 Vocabulary</w:t>
                      </w:r>
                    </w:p>
                    <w:p w:rsidR="00B46C3E" w:rsidRDefault="00B46C3E">
                      <w:pPr>
                        <w:rPr>
                          <w:color w:val="4F81BD" w:themeColor="accent1"/>
                          <w:sz w:val="24"/>
                          <w:szCs w:val="24"/>
                        </w:rPr>
                      </w:pPr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1.  </w:t>
                      </w:r>
                      <w:proofErr w:type="gramStart"/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>module</w:t>
                      </w:r>
                      <w:proofErr w:type="gramEnd"/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 – a part of a spacecraft that has a special use and can be separated from the rest of the craft</w:t>
                      </w:r>
                    </w:p>
                    <w:p w:rsidR="00B46C3E" w:rsidRDefault="00B46C3E">
                      <w:pPr>
                        <w:rPr>
                          <w:color w:val="4F81BD" w:themeColor="accent1"/>
                          <w:sz w:val="24"/>
                          <w:szCs w:val="24"/>
                        </w:rPr>
                      </w:pPr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2.  </w:t>
                      </w:r>
                      <w:proofErr w:type="gramStart"/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>bulky</w:t>
                      </w:r>
                      <w:proofErr w:type="gramEnd"/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 – large and puffy</w:t>
                      </w:r>
                    </w:p>
                    <w:p w:rsidR="00B46C3E" w:rsidRDefault="00B46C3E">
                      <w:pPr>
                        <w:rPr>
                          <w:color w:val="4F81BD" w:themeColor="accent1"/>
                          <w:sz w:val="24"/>
                          <w:szCs w:val="24"/>
                        </w:rPr>
                      </w:pPr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>3.  focused – past tense of focus:  to direct attention to someone or something</w:t>
                      </w:r>
                    </w:p>
                    <w:p w:rsidR="00B46C3E" w:rsidRDefault="00B46C3E">
                      <w:pPr>
                        <w:rPr>
                          <w:color w:val="4F81BD" w:themeColor="accent1"/>
                          <w:sz w:val="24"/>
                          <w:szCs w:val="24"/>
                        </w:rPr>
                      </w:pPr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4.  </w:t>
                      </w:r>
                      <w:proofErr w:type="gramStart"/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>thrust</w:t>
                      </w:r>
                      <w:proofErr w:type="gramEnd"/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 – a sudden, strong push or force</w:t>
                      </w:r>
                    </w:p>
                    <w:p w:rsidR="00B46C3E" w:rsidRDefault="00B46C3E">
                      <w:pPr>
                        <w:rPr>
                          <w:color w:val="4F81BD" w:themeColor="accent1"/>
                          <w:sz w:val="24"/>
                          <w:szCs w:val="24"/>
                        </w:rPr>
                      </w:pPr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5.  </w:t>
                      </w:r>
                      <w:proofErr w:type="gramStart"/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>hatch</w:t>
                      </w:r>
                      <w:proofErr w:type="gramEnd"/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 – an opening in the deck of a ship or spacecraft that lead to other decks</w:t>
                      </w:r>
                    </w:p>
                    <w:p w:rsidR="00B46C3E" w:rsidRDefault="00B46C3E">
                      <w:pPr>
                        <w:rPr>
                          <w:color w:val="4F81BD" w:themeColor="accent1"/>
                          <w:sz w:val="24"/>
                          <w:szCs w:val="24"/>
                        </w:rPr>
                      </w:pPr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6.  </w:t>
                      </w:r>
                      <w:proofErr w:type="gramStart"/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>tranquility</w:t>
                      </w:r>
                      <w:proofErr w:type="gramEnd"/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 – the absence of motion or disturbance</w:t>
                      </w:r>
                    </w:p>
                    <w:p w:rsidR="00B46C3E" w:rsidRDefault="00B46C3E">
                      <w:pPr>
                        <w:rPr>
                          <w:color w:val="4F81BD" w:themeColor="accent1"/>
                          <w:sz w:val="24"/>
                          <w:szCs w:val="24"/>
                        </w:rPr>
                      </w:pPr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7. </w:t>
                      </w:r>
                      <w:proofErr w:type="gramStart"/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>awe</w:t>
                      </w:r>
                      <w:proofErr w:type="gramEnd"/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 – great wonder, fear, and respect</w:t>
                      </w:r>
                    </w:p>
                    <w:p w:rsidR="00B46C3E" w:rsidRDefault="00B46C3E">
                      <w:pPr>
                        <w:rPr>
                          <w:color w:val="4F81BD" w:themeColor="accent1"/>
                          <w:sz w:val="24"/>
                          <w:szCs w:val="24"/>
                        </w:rPr>
                      </w:pPr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>8.  depressed – past tense of depress:  to be sunk below the surrounding region</w:t>
                      </w:r>
                    </w:p>
                    <w:p w:rsidR="00B46C3E" w:rsidRDefault="00B46C3E">
                      <w:pPr>
                        <w:rPr>
                          <w:color w:val="4F81BD" w:themeColor="accent1"/>
                          <w:sz w:val="24"/>
                          <w:szCs w:val="24"/>
                        </w:rPr>
                      </w:pPr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9.  </w:t>
                      </w:r>
                      <w:proofErr w:type="gramStart"/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>mankind</w:t>
                      </w:r>
                      <w:proofErr w:type="gramEnd"/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 – human beings as a group; the human race</w:t>
                      </w:r>
                    </w:p>
                    <w:p w:rsidR="00B46C3E" w:rsidRPr="00271FDF" w:rsidRDefault="00B46C3E">
                      <w:pPr>
                        <w:rPr>
                          <w:color w:val="4F81BD" w:themeColor="accent1"/>
                          <w:sz w:val="24"/>
                          <w:szCs w:val="24"/>
                        </w:rPr>
                      </w:pPr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10.  </w:t>
                      </w:r>
                      <w:proofErr w:type="gramStart"/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>sensations</w:t>
                      </w:r>
                      <w:proofErr w:type="gramEnd"/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 – plural of sensation:  feeling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B46C3E">
        <w:rPr>
          <w:sz w:val="28"/>
          <w:szCs w:val="28"/>
        </w:rPr>
        <w:t>4.4</w:t>
      </w:r>
      <w:r w:rsidR="00E23C57">
        <w:rPr>
          <w:sz w:val="28"/>
          <w:szCs w:val="28"/>
        </w:rPr>
        <w:t xml:space="preserve">  </w:t>
      </w:r>
      <w:r w:rsidR="00271FDF">
        <w:rPr>
          <w:sz w:val="28"/>
          <w:szCs w:val="28"/>
        </w:rPr>
        <w:t xml:space="preserve"> Spelling List</w:t>
      </w:r>
      <w:bookmarkStart w:id="0" w:name="_GoBack"/>
      <w:bookmarkEnd w:id="0"/>
    </w:p>
    <w:p w:rsidR="00271FDF" w:rsidRDefault="00E23C57">
      <w:pPr>
        <w:rPr>
          <w:sz w:val="28"/>
          <w:szCs w:val="28"/>
        </w:rPr>
      </w:pPr>
      <w:r>
        <w:rPr>
          <w:sz w:val="28"/>
          <w:szCs w:val="28"/>
        </w:rPr>
        <w:t xml:space="preserve">1.  </w:t>
      </w:r>
      <w:proofErr w:type="gramStart"/>
      <w:r w:rsidR="00B46C3E">
        <w:rPr>
          <w:sz w:val="28"/>
          <w:szCs w:val="28"/>
        </w:rPr>
        <w:t>graceful</w:t>
      </w:r>
      <w:proofErr w:type="gramEnd"/>
    </w:p>
    <w:p w:rsidR="00271FDF" w:rsidRDefault="00B46C3E">
      <w:pPr>
        <w:rPr>
          <w:sz w:val="28"/>
          <w:szCs w:val="28"/>
        </w:rPr>
      </w:pPr>
      <w:r>
        <w:rPr>
          <w:sz w:val="28"/>
          <w:szCs w:val="28"/>
        </w:rPr>
        <w:t xml:space="preserve">2.  </w:t>
      </w:r>
      <w:proofErr w:type="gramStart"/>
      <w:r>
        <w:rPr>
          <w:sz w:val="28"/>
          <w:szCs w:val="28"/>
        </w:rPr>
        <w:t>prohibit</w:t>
      </w:r>
      <w:proofErr w:type="gramEnd"/>
    </w:p>
    <w:p w:rsidR="00271FDF" w:rsidRDefault="0068558E">
      <w:pPr>
        <w:rPr>
          <w:sz w:val="28"/>
          <w:szCs w:val="28"/>
        </w:rPr>
      </w:pPr>
      <w:r>
        <w:rPr>
          <w:sz w:val="28"/>
          <w:szCs w:val="28"/>
        </w:rPr>
        <w:t xml:space="preserve">3.  </w:t>
      </w:r>
      <w:proofErr w:type="gramStart"/>
      <w:r>
        <w:rPr>
          <w:sz w:val="28"/>
          <w:szCs w:val="28"/>
        </w:rPr>
        <w:t>exceed</w:t>
      </w:r>
      <w:proofErr w:type="gramEnd"/>
    </w:p>
    <w:p w:rsidR="00271FDF" w:rsidRDefault="0068558E">
      <w:pPr>
        <w:rPr>
          <w:sz w:val="28"/>
          <w:szCs w:val="28"/>
        </w:rPr>
      </w:pPr>
      <w:r>
        <w:rPr>
          <w:sz w:val="28"/>
          <w:szCs w:val="28"/>
        </w:rPr>
        <w:t xml:space="preserve">4.  </w:t>
      </w:r>
      <w:proofErr w:type="gramStart"/>
      <w:r>
        <w:rPr>
          <w:sz w:val="28"/>
          <w:szCs w:val="28"/>
        </w:rPr>
        <w:t>opposition</w:t>
      </w:r>
      <w:proofErr w:type="gramEnd"/>
    </w:p>
    <w:p w:rsidR="00271FDF" w:rsidRDefault="0068558E">
      <w:pPr>
        <w:rPr>
          <w:sz w:val="28"/>
          <w:szCs w:val="28"/>
        </w:rPr>
      </w:pPr>
      <w:r>
        <w:rPr>
          <w:sz w:val="28"/>
          <w:szCs w:val="28"/>
        </w:rPr>
        <w:t xml:space="preserve">5.  </w:t>
      </w:r>
      <w:proofErr w:type="gramStart"/>
      <w:r>
        <w:rPr>
          <w:sz w:val="28"/>
          <w:szCs w:val="28"/>
        </w:rPr>
        <w:t>fatigue</w:t>
      </w:r>
      <w:proofErr w:type="gramEnd"/>
    </w:p>
    <w:p w:rsidR="00271FDF" w:rsidRDefault="0068558E">
      <w:pPr>
        <w:rPr>
          <w:sz w:val="28"/>
          <w:szCs w:val="28"/>
        </w:rPr>
      </w:pPr>
      <w:r>
        <w:rPr>
          <w:sz w:val="28"/>
          <w:szCs w:val="28"/>
        </w:rPr>
        <w:t xml:space="preserve">6.  </w:t>
      </w:r>
      <w:proofErr w:type="gramStart"/>
      <w:r>
        <w:rPr>
          <w:sz w:val="28"/>
          <w:szCs w:val="28"/>
        </w:rPr>
        <w:t>distant</w:t>
      </w:r>
      <w:proofErr w:type="gramEnd"/>
    </w:p>
    <w:p w:rsidR="00271FDF" w:rsidRDefault="0068558E">
      <w:pPr>
        <w:rPr>
          <w:sz w:val="28"/>
          <w:szCs w:val="28"/>
        </w:rPr>
      </w:pPr>
      <w:r>
        <w:rPr>
          <w:sz w:val="28"/>
          <w:szCs w:val="28"/>
        </w:rPr>
        <w:t xml:space="preserve">7.  </w:t>
      </w:r>
      <w:proofErr w:type="gramStart"/>
      <w:r>
        <w:rPr>
          <w:sz w:val="28"/>
          <w:szCs w:val="28"/>
        </w:rPr>
        <w:t>forbid</w:t>
      </w:r>
      <w:proofErr w:type="gramEnd"/>
    </w:p>
    <w:p w:rsidR="00271FDF" w:rsidRDefault="0068558E">
      <w:pPr>
        <w:rPr>
          <w:sz w:val="28"/>
          <w:szCs w:val="28"/>
        </w:rPr>
      </w:pPr>
      <w:r>
        <w:rPr>
          <w:sz w:val="28"/>
          <w:szCs w:val="28"/>
        </w:rPr>
        <w:t xml:space="preserve">8.  </w:t>
      </w:r>
      <w:proofErr w:type="gramStart"/>
      <w:r>
        <w:rPr>
          <w:sz w:val="28"/>
          <w:szCs w:val="28"/>
        </w:rPr>
        <w:t>restrict</w:t>
      </w:r>
      <w:proofErr w:type="gramEnd"/>
    </w:p>
    <w:p w:rsidR="00271FDF" w:rsidRDefault="0068558E">
      <w:pPr>
        <w:rPr>
          <w:sz w:val="28"/>
          <w:szCs w:val="28"/>
        </w:rPr>
      </w:pPr>
      <w:r>
        <w:rPr>
          <w:sz w:val="28"/>
          <w:szCs w:val="28"/>
        </w:rPr>
        <w:t xml:space="preserve">9.  </w:t>
      </w:r>
      <w:proofErr w:type="gramStart"/>
      <w:r>
        <w:rPr>
          <w:sz w:val="28"/>
          <w:szCs w:val="28"/>
        </w:rPr>
        <w:t>secluded</w:t>
      </w:r>
      <w:proofErr w:type="gramEnd"/>
    </w:p>
    <w:p w:rsidR="00B46C3E" w:rsidRDefault="0068558E">
      <w:pPr>
        <w:rPr>
          <w:sz w:val="28"/>
          <w:szCs w:val="28"/>
        </w:rPr>
      </w:pPr>
      <w:r>
        <w:rPr>
          <w:sz w:val="28"/>
          <w:szCs w:val="28"/>
        </w:rPr>
        <w:t xml:space="preserve">10.  </w:t>
      </w:r>
      <w:proofErr w:type="gramStart"/>
      <w:r>
        <w:rPr>
          <w:sz w:val="28"/>
          <w:szCs w:val="28"/>
        </w:rPr>
        <w:t>surpass</w:t>
      </w:r>
      <w:proofErr w:type="gramEnd"/>
    </w:p>
    <w:p w:rsidR="00271FDF" w:rsidRDefault="0068558E">
      <w:pPr>
        <w:rPr>
          <w:sz w:val="28"/>
          <w:szCs w:val="28"/>
        </w:rPr>
      </w:pPr>
      <w:r>
        <w:rPr>
          <w:sz w:val="28"/>
          <w:szCs w:val="28"/>
        </w:rPr>
        <w:t xml:space="preserve">11.  </w:t>
      </w:r>
      <w:proofErr w:type="gramStart"/>
      <w:r>
        <w:rPr>
          <w:sz w:val="28"/>
          <w:szCs w:val="28"/>
        </w:rPr>
        <w:t>commencement</w:t>
      </w:r>
      <w:proofErr w:type="gramEnd"/>
    </w:p>
    <w:p w:rsidR="00271FDF" w:rsidRDefault="0068558E">
      <w:pPr>
        <w:rPr>
          <w:sz w:val="28"/>
          <w:szCs w:val="28"/>
        </w:rPr>
      </w:pPr>
      <w:r>
        <w:rPr>
          <w:sz w:val="28"/>
          <w:szCs w:val="28"/>
        </w:rPr>
        <w:t xml:space="preserve">12.  </w:t>
      </w:r>
      <w:proofErr w:type="gramStart"/>
      <w:r>
        <w:rPr>
          <w:sz w:val="28"/>
          <w:szCs w:val="28"/>
        </w:rPr>
        <w:t>similarity</w:t>
      </w:r>
      <w:proofErr w:type="gramEnd"/>
    </w:p>
    <w:p w:rsidR="00271FDF" w:rsidRDefault="00ED25D1">
      <w:pPr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 w:rsidR="0068558E">
        <w:rPr>
          <w:sz w:val="28"/>
          <w:szCs w:val="28"/>
        </w:rPr>
        <w:t xml:space="preserve"> </w:t>
      </w:r>
      <w:proofErr w:type="gramStart"/>
      <w:r w:rsidR="0068558E">
        <w:rPr>
          <w:sz w:val="28"/>
          <w:szCs w:val="28"/>
        </w:rPr>
        <w:t>energy</w:t>
      </w:r>
      <w:proofErr w:type="gramEnd"/>
    </w:p>
    <w:p w:rsidR="00271FDF" w:rsidRDefault="0068558E">
      <w:pPr>
        <w:rPr>
          <w:sz w:val="28"/>
          <w:szCs w:val="28"/>
        </w:rPr>
      </w:pPr>
      <w:r>
        <w:rPr>
          <w:sz w:val="28"/>
          <w:szCs w:val="28"/>
        </w:rPr>
        <w:t xml:space="preserve">14.  </w:t>
      </w:r>
      <w:proofErr w:type="gramStart"/>
      <w:r>
        <w:rPr>
          <w:sz w:val="28"/>
          <w:szCs w:val="28"/>
        </w:rPr>
        <w:t>outlandish</w:t>
      </w:r>
      <w:proofErr w:type="gramEnd"/>
    </w:p>
    <w:p w:rsidR="00271FDF" w:rsidRDefault="0068558E">
      <w:pPr>
        <w:rPr>
          <w:sz w:val="28"/>
          <w:szCs w:val="28"/>
        </w:rPr>
      </w:pPr>
      <w:r>
        <w:rPr>
          <w:sz w:val="28"/>
          <w:szCs w:val="28"/>
        </w:rPr>
        <w:t xml:space="preserve">15.  </w:t>
      </w:r>
      <w:proofErr w:type="gramStart"/>
      <w:r>
        <w:rPr>
          <w:sz w:val="28"/>
          <w:szCs w:val="28"/>
        </w:rPr>
        <w:t>difference</w:t>
      </w:r>
      <w:proofErr w:type="gramEnd"/>
    </w:p>
    <w:p w:rsidR="00271FDF" w:rsidRDefault="00ED25D1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="0068558E">
        <w:rPr>
          <w:sz w:val="28"/>
          <w:szCs w:val="28"/>
        </w:rPr>
        <w:t xml:space="preserve">6.  </w:t>
      </w:r>
      <w:proofErr w:type="gramStart"/>
      <w:r w:rsidR="0068558E">
        <w:rPr>
          <w:sz w:val="28"/>
          <w:szCs w:val="28"/>
        </w:rPr>
        <w:t>conclusion</w:t>
      </w:r>
      <w:proofErr w:type="gramEnd"/>
    </w:p>
    <w:p w:rsidR="00DB63BB" w:rsidRDefault="00B46C3E">
      <w:pPr>
        <w:rPr>
          <w:sz w:val="28"/>
          <w:szCs w:val="28"/>
        </w:rPr>
      </w:pPr>
      <w:r>
        <w:rPr>
          <w:sz w:val="28"/>
          <w:szCs w:val="28"/>
        </w:rPr>
        <w:t xml:space="preserve">17.  </w:t>
      </w:r>
      <w:proofErr w:type="gramStart"/>
      <w:r w:rsidR="0068558E">
        <w:rPr>
          <w:sz w:val="28"/>
          <w:szCs w:val="28"/>
        </w:rPr>
        <w:t>alliance</w:t>
      </w:r>
      <w:proofErr w:type="gramEnd"/>
      <w:r w:rsidR="00B80FEF">
        <w:rPr>
          <w:sz w:val="28"/>
          <w:szCs w:val="28"/>
        </w:rPr>
        <w:tab/>
      </w:r>
      <w:r w:rsidR="00B80FEF">
        <w:rPr>
          <w:sz w:val="28"/>
          <w:szCs w:val="28"/>
        </w:rPr>
        <w:tab/>
      </w:r>
      <w:r w:rsidR="00B80FEF">
        <w:rPr>
          <w:sz w:val="28"/>
          <w:szCs w:val="28"/>
        </w:rPr>
        <w:tab/>
      </w:r>
      <w:r w:rsidR="00DB63BB">
        <w:rPr>
          <w:sz w:val="28"/>
          <w:szCs w:val="28"/>
        </w:rPr>
        <w:t xml:space="preserve">        </w:t>
      </w:r>
      <w:r w:rsidR="00E23C57">
        <w:rPr>
          <w:sz w:val="28"/>
          <w:szCs w:val="28"/>
        </w:rPr>
        <w:t>Dictation Sentences</w:t>
      </w:r>
      <w:r w:rsidR="00DB63BB">
        <w:rPr>
          <w:sz w:val="28"/>
          <w:szCs w:val="28"/>
        </w:rPr>
        <w:t xml:space="preserve">                                                                                      </w:t>
      </w:r>
    </w:p>
    <w:p w:rsidR="00B46C3E" w:rsidRDefault="00A93DFA">
      <w:pPr>
        <w:rPr>
          <w:sz w:val="28"/>
          <w:szCs w:val="28"/>
        </w:rPr>
      </w:pPr>
      <w:r>
        <w:rPr>
          <w:sz w:val="28"/>
          <w:szCs w:val="28"/>
        </w:rPr>
        <w:t xml:space="preserve">18.  </w:t>
      </w:r>
      <w:proofErr w:type="gramStart"/>
      <w:r w:rsidR="0068558E">
        <w:rPr>
          <w:sz w:val="28"/>
          <w:szCs w:val="28"/>
        </w:rPr>
        <w:t>strange</w:t>
      </w:r>
      <w:proofErr w:type="gramEnd"/>
      <w:r w:rsidR="0068558E">
        <w:rPr>
          <w:sz w:val="28"/>
          <w:szCs w:val="28"/>
        </w:rPr>
        <w:t xml:space="preserve">   </w:t>
      </w:r>
      <w:r w:rsidR="00B80FEF">
        <w:rPr>
          <w:sz w:val="28"/>
          <w:szCs w:val="28"/>
        </w:rPr>
        <w:tab/>
      </w:r>
      <w:r w:rsidR="00B80FEF">
        <w:rPr>
          <w:sz w:val="28"/>
          <w:szCs w:val="28"/>
        </w:rPr>
        <w:tab/>
      </w:r>
      <w:r w:rsidR="00B80FEF">
        <w:rPr>
          <w:sz w:val="28"/>
          <w:szCs w:val="28"/>
        </w:rPr>
        <w:tab/>
        <w:t xml:space="preserve">1.  </w:t>
      </w:r>
      <w:r w:rsidR="00B46C3E">
        <w:rPr>
          <w:sz w:val="28"/>
          <w:szCs w:val="28"/>
        </w:rPr>
        <w:t xml:space="preserve">My fatigue made me feel clumsy and out of </w:t>
      </w:r>
    </w:p>
    <w:p w:rsidR="00271FDF" w:rsidRDefault="0068558E">
      <w:pPr>
        <w:rPr>
          <w:sz w:val="28"/>
          <w:szCs w:val="28"/>
        </w:rPr>
      </w:pPr>
      <w:r>
        <w:rPr>
          <w:sz w:val="28"/>
          <w:szCs w:val="28"/>
        </w:rPr>
        <w:t xml:space="preserve">19.  </w:t>
      </w:r>
      <w:proofErr w:type="gramStart"/>
      <w:r>
        <w:rPr>
          <w:sz w:val="28"/>
          <w:szCs w:val="28"/>
        </w:rPr>
        <w:t>clumsy</w:t>
      </w:r>
      <w:proofErr w:type="gramEnd"/>
      <w:r>
        <w:rPr>
          <w:sz w:val="28"/>
          <w:szCs w:val="28"/>
        </w:rPr>
        <w:t xml:space="preserve">   </w:t>
      </w:r>
      <w:r w:rsidR="00B46C3E">
        <w:rPr>
          <w:sz w:val="28"/>
          <w:szCs w:val="28"/>
        </w:rPr>
        <w:tab/>
      </w:r>
      <w:r w:rsidR="00B46C3E">
        <w:rPr>
          <w:sz w:val="28"/>
          <w:szCs w:val="28"/>
        </w:rPr>
        <w:tab/>
      </w:r>
      <w:r w:rsidR="00B46C3E">
        <w:rPr>
          <w:sz w:val="28"/>
          <w:szCs w:val="28"/>
        </w:rPr>
        <w:tab/>
      </w:r>
      <w:r w:rsidR="00B46C3E">
        <w:rPr>
          <w:sz w:val="28"/>
          <w:szCs w:val="28"/>
        </w:rPr>
        <w:tab/>
        <w:t>energy.</w:t>
      </w:r>
    </w:p>
    <w:p w:rsidR="00DB63BB" w:rsidRDefault="00B46C3E">
      <w:pPr>
        <w:rPr>
          <w:sz w:val="28"/>
          <w:szCs w:val="28"/>
        </w:rPr>
      </w:pPr>
      <w:r>
        <w:rPr>
          <w:sz w:val="28"/>
          <w:szCs w:val="28"/>
        </w:rPr>
        <w:t>20</w:t>
      </w:r>
      <w:r w:rsidR="0068558E">
        <w:rPr>
          <w:sz w:val="28"/>
          <w:szCs w:val="28"/>
        </w:rPr>
        <w:t xml:space="preserve">.  </w:t>
      </w:r>
      <w:proofErr w:type="gramStart"/>
      <w:r w:rsidR="0068558E">
        <w:rPr>
          <w:sz w:val="28"/>
          <w:szCs w:val="28"/>
        </w:rPr>
        <w:t>remote</w:t>
      </w:r>
      <w:proofErr w:type="gramEnd"/>
      <w:r w:rsidR="0068558E">
        <w:rPr>
          <w:sz w:val="28"/>
          <w:szCs w:val="28"/>
        </w:rPr>
        <w:t xml:space="preserve">   </w:t>
      </w:r>
      <w:r w:rsidR="00A93DFA">
        <w:rPr>
          <w:sz w:val="28"/>
          <w:szCs w:val="28"/>
        </w:rPr>
        <w:t xml:space="preserve">           </w:t>
      </w:r>
      <w:r w:rsidR="00B80FEF">
        <w:rPr>
          <w:sz w:val="28"/>
          <w:szCs w:val="28"/>
        </w:rPr>
        <w:tab/>
      </w:r>
      <w:r w:rsidR="00B80FEF">
        <w:rPr>
          <w:sz w:val="28"/>
          <w:szCs w:val="28"/>
        </w:rPr>
        <w:tab/>
      </w:r>
      <w:r w:rsidR="00E23C57">
        <w:rPr>
          <w:sz w:val="28"/>
          <w:szCs w:val="28"/>
        </w:rPr>
        <w:t xml:space="preserve">2.  </w:t>
      </w:r>
      <w:r>
        <w:rPr>
          <w:sz w:val="28"/>
          <w:szCs w:val="28"/>
        </w:rPr>
        <w:t xml:space="preserve">The distant island was secluded from the </w:t>
      </w:r>
    </w:p>
    <w:p w:rsidR="00271FDF" w:rsidRDefault="0068558E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m</w:t>
      </w:r>
      <w:r w:rsidR="00B46C3E">
        <w:rPr>
          <w:sz w:val="28"/>
          <w:szCs w:val="28"/>
        </w:rPr>
        <w:t>ainland</w:t>
      </w:r>
      <w:proofErr w:type="gramEnd"/>
      <w:r w:rsidR="00B46C3E">
        <w:rPr>
          <w:sz w:val="28"/>
          <w:szCs w:val="28"/>
        </w:rPr>
        <w:t>.</w:t>
      </w:r>
    </w:p>
    <w:sectPr w:rsidR="00271F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FDF"/>
    <w:rsid w:val="00271FDF"/>
    <w:rsid w:val="002C3672"/>
    <w:rsid w:val="00436AD3"/>
    <w:rsid w:val="004543B1"/>
    <w:rsid w:val="0068558E"/>
    <w:rsid w:val="00A93DFA"/>
    <w:rsid w:val="00B46C3E"/>
    <w:rsid w:val="00B80FEF"/>
    <w:rsid w:val="00CB4D4A"/>
    <w:rsid w:val="00DB63BB"/>
    <w:rsid w:val="00E23C57"/>
    <w:rsid w:val="00ED25D1"/>
    <w:rsid w:val="00F96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1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1F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1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1F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Granite School District</Company>
  <LinksUpToDate>false</LinksUpToDate>
  <CharactersWithSpaces>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Holtey, Paige L</dc:creator>
  <cp:keywords/>
  <dc:description/>
  <cp:lastModifiedBy>Holtey, Paige L</cp:lastModifiedBy>
  <cp:revision>2</cp:revision>
  <dcterms:created xsi:type="dcterms:W3CDTF">2012-01-30T15:08:00Z</dcterms:created>
  <dcterms:modified xsi:type="dcterms:W3CDTF">2012-01-30T15:08:00Z</dcterms:modified>
</cp:coreProperties>
</file>